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注　文　書</w:t>
      </w:r>
    </w:p>
    <w:p>
      <w:r>
        <w:t xml:space="preserve">　　　　　　　　　　　　御中</w:t>
      </w:r>
    </w:p>
    <w:p>
      <w:pPr>
        <w:jc w:val="right"/>
      </w:pPr>
      <w:r>
        <w:t xml:space="preserve">発注者：</w:t>
      </w:r>
    </w:p>
    <w:p>
      <w:pPr>
        <w:jc w:val="right"/>
      </w:pPr>
      <w:r>
        <w:t xml:space="preserve">住所：</w:t>
      </w:r>
    </w:p>
    <w:p>
      <w:pPr>
        <w:jc w:val="right"/>
      </w:pPr>
      <w:r>
        <w:t xml:space="preserve">担当者・連絡先：</w:t>
      </w:r>
    </w:p>
    <w:p>
      <w:r>
        <w:t xml:space="preserve">下記のとおり注文いたします。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p>
            <w:r>
              <w:rPr>
                <w:b/>
                <w:sz w:val="18"/>
              </w:rPr>
              <w:t xml:space="preserve"/>
            </w:r>
          </w:p>
        </w:tc>
        <w:tc>
          <w:p>
            <w:r>
              <w:rPr>
                <w:b/>
                <w:sz w:val="18"/>
              </w:rPr>
              <w:t xml:space="preserve"/>
            </w:r>
          </w:p>
        </w:tc>
      </w:tr>
      <w:tr>
        <w:tc>
          <w:p>
            <w:r>
              <w:rPr>
                <w:sz w:val="18"/>
              </w:rPr>
              <w:t xml:space="preserve">注文番号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注文日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納期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納品場所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支払条件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p>
            <w:r>
              <w:rPr>
                <w:b/>
                <w:sz w:val="18"/>
              </w:rPr>
              <w:t xml:space="preserve">品名・内容</w:t>
            </w:r>
          </w:p>
        </w:tc>
        <w:tc>
          <w:p>
            <w:r>
              <w:rPr>
                <w:b/>
                <w:sz w:val="18"/>
              </w:rPr>
              <w:t xml:space="preserve">数量</w:t>
            </w:r>
          </w:p>
        </w:tc>
        <w:tc>
          <w:p>
            <w:r>
              <w:rPr>
                <w:b/>
                <w:sz w:val="18"/>
              </w:rPr>
              <w:t xml:space="preserve">単位</w:t>
            </w:r>
          </w:p>
        </w:tc>
        <w:tc>
          <w:p>
            <w:r>
              <w:rPr>
                <w:b/>
                <w:sz w:val="18"/>
              </w:rPr>
              <w:t xml:space="preserve">単価（円）</w:t>
            </w:r>
          </w:p>
        </w:tc>
        <w:tc>
          <w:p>
            <w:r>
              <w:rPr>
                <w:b/>
                <w:sz w:val="18"/>
              </w:rPr>
              <w:t xml:space="preserve">税率</w:t>
            </w:r>
          </w:p>
        </w:tc>
        <w:tc>
          <w:p>
            <w:r>
              <w:rPr>
                <w:b/>
                <w:sz w:val="18"/>
              </w:rPr>
              <w:t xml:space="preserve">金額（円）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p>
            <w:r>
              <w:rPr>
                <w:b/>
                <w:sz w:val="18"/>
              </w:rPr>
              <w:t xml:space="preserve"/>
            </w:r>
          </w:p>
        </w:tc>
        <w:tc>
          <w:p>
            <w:r>
              <w:rPr>
                <w:b/>
                <w:sz w:val="18"/>
              </w:rPr>
              <w:t xml:space="preserve"/>
            </w:r>
          </w:p>
        </w:tc>
      </w:tr>
      <w:tr>
        <w:tc>
          <w:p>
            <w:r>
              <w:rPr>
                <w:sz w:val="18"/>
              </w:rPr>
              <w:t xml:space="preserve">10%対象 小計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消費税（10%）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8%対象 小計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消費税（8%）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合計金額（税込）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</w:tbl>
    <w:p>
      <w:r>
        <w:t xml:space="preserve"/>
      </w:r>
    </w:p>
    <w:p>
      <w:r>
        <w:rPr>
          <w:sz w:val="17"/>
        </w:rPr>
        <w:t xml:space="preserve">消費税は税率ごとに1回、1円未満を切り捨てています（端数の処理は切り上げ・四捨五入でも構いません）。</w:t>
      </w:r>
    </w:p>
    <w:p>
      <w:r>
        <w:t xml:space="preserve">備考：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